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440"/>
        <w:gridCol w:w="3600"/>
        <w:gridCol w:w="800"/>
        <w:gridCol w:w="1100"/>
        <w:gridCol w:w="1240"/>
        <w:gridCol w:w="620"/>
        <w:gridCol w:w="2600"/>
        <w:gridCol w:w="6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F4</w:t>
                    <w:br/>
                    <w:t xml:space="preserve">Lista cu cantitatile de utilaje si echipamente tehnologice, inclusiv dotari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40"/>
              <w:gridCol w:w="3600"/>
              <w:gridCol w:w="800"/>
              <w:gridCol w:w="1100"/>
              <w:gridCol w:w="1240"/>
              <w:gridCol w:w="3220"/>
              <w:gridCol w:w="7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Denumirea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U.M.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Cantitatea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Pretul unitar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Valoarea</w:t>
                    <w:br/>
                    <w:t xml:space="preserve">(fara TVA)</w:t>
                    <w:br/>
                    <w:t xml:space="preserve">- Lei -</w:t>
                  </w:r>
                </w:p>
              </w:tc>
              <w:tc>
                <w:tcPr>
                  <w:shd w:val="clear" w:color="auto" w:fill="FFFFFF"/>
                  <w:tcBorders>
                    <w:top w:val="single" w:sz="8" w:space="0" w:color="4F4F4F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Nr.</w:t>
                    <w:br/>
                    <w:t xml:space="preserve">fisa</w:t>
                    <w:br/>
                    <w:t xml:space="preserve">tehnica</w:t>
                  </w:r>
                </w:p>
              </w:tc>
            </w:tr>
            <w:tr>
              <w:trPr>
                <w:trHeight w:hRule="exact" w:val="2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0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1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2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3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5 = 3 X 4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8" w:space="0" w:color="4F4F4F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C0C0C0"/>
            <w:tcBorders>
              <w:top w:val="single" w:sz="8" w:space="0" w:color="4F4F4F"/>
              <w:left w:val="single" w:sz="8" w:space="0" w:color="4F4F4F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pStyle w:val="TableGroup"/>
              <w:ind/>
              <w:jc w:val="left"/>
            </w:pPr>
            <w:bookmarkStart w:id="1" w:name="2"/>
            <w:bookmarkEnd w:id="1"/>
            <w:r>
              <w:rPr>
                <w:b w:val="true"/>
              </w:rPr>
              <w:t xml:space="preserve">2</w:t>
            </w:r>
            <w:r>
              <w:rPr>
       </w:rPr>
              <w:br/>
              <w:t xml:space="preserve">Instalatie de racordare la SNT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100</w:t>
            </w:r>
            <w:r>
              <w:rPr>
       </w:rPr>
              <w:t xml:space="preserve">   Statie de reglre masurare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buc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  <w:r>
              <w:rPr>
       </w:rPr>
              <w:t xml:space="preserve">1.000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center"/>
            </w:pPr>
            <w:r>
              <w:rPr>
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Borders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left"/>
            </w:pPr>
            <w:r>
              <w:rPr>
                <w:b w:val="true"/>
              </w:rPr>
              <w:t xml:space="preserve">TOTAL 2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Group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0C0C0"/>
            <w:tcBorders>
              <w:top w:val="single" w:sz="4" w:space="0" w:color="000000"/>
              <w:left w:val="single" w:sz="8" w:space="0" w:color="4F4F4F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left"/>
            </w:pPr>
            <w:r>
              <w:rPr>
                <w:b w:val="true"/>
              </w:rPr>
              <w:t xml:space="preserve">TOTAL Echipamente in Reintregire si infiintare retea distributie gaze naturale in Comuna Fantanele, judet Constanta</w:t>
            </w:r>
          </w:p>
        </w:tc>
        <w:tc>
          <w:tcPr>
            <w:gridSpan w:val="2"/>
            <w:shd w:val="clear" w:color="auto" w:fill="C0C0C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       <w:gridSpan w:val="2"/>
            <w:shd w:val="clear" w:color="auto" w:fill="C0C0C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4F4F4F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top"/>
          </w:tcPr>
          <w:p>
            <w:pPr>
              <w:pStyle w:val="TableData"/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Investitie - Formular F4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287297110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287297110" name="Picture"/>
                                <pic:cNvPicPr/>
                              </pic:nvPicPr>
                              <pic:blipFill>
                                <a:blip r:embed="img_0_0_21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21_1.png" Type="http://schemas.openxmlformats.org/officeDocument/2006/relationships/image" Target="media/img_0_0_21_1.png"/>
</Relationships>

</file>